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D47BC" w14:textId="77777777" w:rsidR="00BF1B03" w:rsidRDefault="00BF1B03">
      <w:pPr>
        <w:pStyle w:val="Heading1"/>
        <w:numPr>
          <w:ilvl w:val="0"/>
          <w:numId w:val="1"/>
        </w:numPr>
        <w:tabs>
          <w:tab w:val="left" w:pos="0"/>
        </w:tabs>
      </w:pPr>
      <w:bookmarkStart w:id="0" w:name="_GoBack"/>
      <w:bookmarkEnd w:id="0"/>
      <w:r>
        <w:t>Call-Off Schedule 25</w:t>
      </w:r>
      <w:r w:rsidR="00A42A68">
        <w:t xml:space="preserve"> (Supplier </w:t>
      </w:r>
      <w:r>
        <w:t>Operational</w:t>
      </w:r>
      <w:r w:rsidR="00A42A68">
        <w:t xml:space="preserve"> Terms)</w:t>
      </w:r>
    </w:p>
    <w:p w14:paraId="00000007" w14:textId="1D884766" w:rsidR="00011BDC" w:rsidRDefault="00BF1B03" w:rsidP="00BF1B03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" w:name="_1fob9te" w:colFirst="0" w:colLast="0"/>
      <w:bookmarkEnd w:id="1"/>
      <w:r>
        <w:rPr>
          <w:b/>
          <w:color w:val="000000"/>
        </w:rPr>
        <w:t xml:space="preserve">[Insert </w:t>
      </w:r>
      <w:r w:rsidR="0013211A">
        <w:rPr>
          <w:b/>
          <w:color w:val="000000"/>
        </w:rPr>
        <w:t>any Supplier terms relevant to the normal use of the Deliverables by the Buyer such as arrangements for dealing with faulty Deliverables]</w:t>
      </w:r>
    </w:p>
    <w:sectPr w:rsidR="00011BDC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F08CA" w14:textId="77777777" w:rsidR="00BF0869" w:rsidRDefault="00BF0869">
      <w:pPr>
        <w:spacing w:after="0"/>
      </w:pPr>
      <w:r>
        <w:separator/>
      </w:r>
    </w:p>
  </w:endnote>
  <w:endnote w:type="continuationSeparator" w:id="0">
    <w:p w14:paraId="28C782BE" w14:textId="77777777" w:rsidR="00BF0869" w:rsidRDefault="00BF0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6" w14:textId="77777777" w:rsidR="0013211A" w:rsidRDefault="001321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RM3808</w:t>
    </w:r>
  </w:p>
  <w:p w14:paraId="00000017" w14:textId="2C23CFDC" w:rsidR="0013211A" w:rsidRDefault="001321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00000018" w14:textId="77777777" w:rsidR="0013211A" w:rsidRDefault="0013211A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52910E7B" w:rsidR="0013211A" w:rsidRDefault="001321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RM6116</w:t>
    </w:r>
  </w:p>
  <w:p w14:paraId="00000014" w14:textId="60FB1335" w:rsidR="0013211A" w:rsidRDefault="001321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F63E2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5" w14:textId="77777777" w:rsidR="0013211A" w:rsidRDefault="0013211A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7709B" w14:textId="77777777" w:rsidR="00BF0869" w:rsidRDefault="00BF0869">
      <w:pPr>
        <w:spacing w:after="0"/>
      </w:pPr>
      <w:r>
        <w:separator/>
      </w:r>
    </w:p>
  </w:footnote>
  <w:footnote w:type="continuationSeparator" w:id="0">
    <w:p w14:paraId="7D225C42" w14:textId="77777777" w:rsidR="00BF0869" w:rsidRDefault="00BF0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D12AD" w14:textId="54A2440C" w:rsidR="0013211A" w:rsidRDefault="0013211A" w:rsidP="00BF1B03">
    <w:pPr>
      <w:pBdr>
        <w:top w:val="nil"/>
        <w:left w:val="nil"/>
        <w:bottom w:val="nil"/>
        <w:right w:val="nil"/>
        <w:between w:val="nil"/>
      </w:pBdr>
      <w:rPr>
        <w:b/>
        <w:color w:val="000000"/>
      </w:rPr>
    </w:pPr>
    <w:r>
      <w:rPr>
        <w:b/>
        <w:color w:val="000000"/>
      </w:rPr>
      <w:t>RM6116 Call-Off Schedule 25 (Supplier Operational Terms)</w:t>
    </w:r>
  </w:p>
  <w:p w14:paraId="7C925A80" w14:textId="77777777" w:rsidR="0013211A" w:rsidRDefault="0013211A" w:rsidP="00BF1B03">
    <w:pPr>
      <w:tabs>
        <w:tab w:val="center" w:pos="4513"/>
        <w:tab w:val="right" w:pos="9026"/>
      </w:tabs>
      <w:spacing w:after="0"/>
    </w:pPr>
    <w:r>
      <w:t>Crown Copyright 2022</w:t>
    </w:r>
  </w:p>
  <w:p w14:paraId="5D45429E" w14:textId="77777777" w:rsidR="0013211A" w:rsidRDefault="001321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34719"/>
    <w:multiLevelType w:val="multilevel"/>
    <w:tmpl w:val="C0A6561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720" w:hanging="72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BDC"/>
    <w:rsid w:val="00011BDC"/>
    <w:rsid w:val="0013211A"/>
    <w:rsid w:val="003A33CF"/>
    <w:rsid w:val="003C639F"/>
    <w:rsid w:val="003F63E2"/>
    <w:rsid w:val="0082423E"/>
    <w:rsid w:val="00A42A68"/>
    <w:rsid w:val="00BF0869"/>
    <w:rsid w:val="00BF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651E"/>
  <w15:docId w15:val="{8634FAB2-C586-4D3B-AE95-F548EF65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line="360" w:lineRule="auto"/>
      <w:outlineLvl w:val="1"/>
    </w:pPr>
    <w:rPr>
      <w:b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line="360" w:lineRule="auto"/>
      <w:outlineLvl w:val="2"/>
    </w:pPr>
    <w:rPr>
      <w:b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120" w:after="80" w:line="360" w:lineRule="auto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4"/>
    </w:pPr>
    <w:rPr>
      <w:rFonts w:ascii="Calibri" w:eastAsia="Calibri" w:hAnsi="Calibri" w:cs="Calibri"/>
      <w:color w:val="2E74B5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5"/>
    </w:pPr>
    <w:rPr>
      <w:rFonts w:ascii="Calibri" w:eastAsia="Calibri" w:hAnsi="Calibri" w:cs="Calibri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240" w:line="480" w:lineRule="auto"/>
      <w:ind w:left="431" w:hanging="431"/>
    </w:pPr>
    <w:rPr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A42A6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42A68"/>
  </w:style>
  <w:style w:type="paragraph" w:styleId="Footer">
    <w:name w:val="footer"/>
    <w:basedOn w:val="Normal"/>
    <w:link w:val="FooterChar"/>
    <w:uiPriority w:val="99"/>
    <w:unhideWhenUsed/>
    <w:rsid w:val="00A42A6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42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Laura Hayward</cp:lastModifiedBy>
  <cp:revision>2</cp:revision>
  <dcterms:created xsi:type="dcterms:W3CDTF">2022-11-07T14:04:00Z</dcterms:created>
  <dcterms:modified xsi:type="dcterms:W3CDTF">2022-11-07T14:04:00Z</dcterms:modified>
</cp:coreProperties>
</file>